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A2CD" w14:textId="77777777" w:rsidR="00737208" w:rsidRPr="00C6381F" w:rsidRDefault="00737208">
      <w:pPr>
        <w:rPr>
          <w:rFonts w:cs="Times New Roman"/>
          <w:sz w:val="24"/>
          <w:szCs w:val="24"/>
        </w:rPr>
      </w:pPr>
    </w:p>
    <w:p w14:paraId="26C53BFC" w14:textId="048287BC"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r w:rsidR="00B91A5E" w:rsidRPr="00C6381F">
        <w:rPr>
          <w:rFonts w:cs="Times New Roman"/>
          <w:sz w:val="24"/>
          <w:szCs w:val="24"/>
        </w:rPr>
        <w:t>Midter</w:t>
      </w:r>
      <w:r w:rsidR="00A074E6">
        <w:rPr>
          <w:rFonts w:cs="Times New Roman"/>
          <w:sz w:val="24"/>
          <w:szCs w:val="24"/>
        </w:rPr>
        <w:t>m</w:t>
      </w:r>
      <w:r w:rsidR="00B91A5E" w:rsidRPr="00C6381F">
        <w:rPr>
          <w:rFonts w:cs="Times New Roman"/>
          <w:sz w:val="24"/>
          <w:szCs w:val="24"/>
        </w:rPr>
        <w:t xml:space="preserve"> of Discipline “</w:t>
      </w:r>
      <w:r w:rsidR="004E5120">
        <w:rPr>
          <w:rFonts w:cs="Times New Roman"/>
          <w:sz w:val="24"/>
          <w:szCs w:val="24"/>
        </w:rPr>
        <w:t xml:space="preserve">Risk management of transgenes </w:t>
      </w:r>
    </w:p>
    <w:p w14:paraId="779AFE25" w14:textId="6BBBA502"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Biotechnology </w:t>
      </w:r>
    </w:p>
    <w:p w14:paraId="1014DC36" w14:textId="77777777"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14:paraId="477DDFA6" w14:textId="77777777" w:rsidR="00A37B7C" w:rsidRPr="00DB7941" w:rsidRDefault="00C6381F" w:rsidP="00C6381F">
      <w:pPr>
        <w:rPr>
          <w:rFonts w:cs="Times New Roman"/>
          <w:sz w:val="24"/>
          <w:szCs w:val="24"/>
        </w:rPr>
      </w:pPr>
      <w:r w:rsidRPr="00DB7941">
        <w:rPr>
          <w:rFonts w:cs="Times New Roman"/>
          <w:b/>
          <w:sz w:val="24"/>
          <w:szCs w:val="24"/>
        </w:rPr>
        <w:t>Module 1</w:t>
      </w:r>
      <w:r w:rsidRPr="00DB7941">
        <w:rPr>
          <w:rFonts w:cs="Times New Roman"/>
          <w:sz w:val="24"/>
          <w:szCs w:val="24"/>
        </w:rPr>
        <w:t xml:space="preserve"> </w:t>
      </w:r>
    </w:p>
    <w:p w14:paraId="444AB9F0" w14:textId="32C23251" w:rsidR="00365E20" w:rsidRPr="00DB7941" w:rsidRDefault="00365E20" w:rsidP="00A37B7C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 xml:space="preserve">Describe  </w:t>
      </w:r>
      <w:r w:rsidRPr="00DB7941">
        <w:rPr>
          <w:rFonts w:cs="Times New Roman"/>
          <w:bCs/>
          <w:sz w:val="24"/>
          <w:szCs w:val="24"/>
        </w:rPr>
        <w:t xml:space="preserve">feature and functions </w:t>
      </w:r>
      <w:r w:rsidR="00A37B7C" w:rsidRPr="00DB7941">
        <w:rPr>
          <w:rFonts w:cs="Times New Roman"/>
          <w:bCs/>
          <w:sz w:val="24"/>
          <w:szCs w:val="24"/>
        </w:rPr>
        <w:t xml:space="preserve">Genetic </w:t>
      </w:r>
      <w:r w:rsidR="00721865">
        <w:rPr>
          <w:rFonts w:cs="Times New Roman"/>
          <w:bCs/>
          <w:sz w:val="24"/>
          <w:szCs w:val="24"/>
        </w:rPr>
        <w:t>e</w:t>
      </w:r>
      <w:r w:rsidR="00A37B7C" w:rsidRPr="00DB7941">
        <w:rPr>
          <w:rFonts w:cs="Times New Roman"/>
          <w:bCs/>
          <w:sz w:val="24"/>
          <w:szCs w:val="24"/>
        </w:rPr>
        <w:t xml:space="preserve">ngineering. </w:t>
      </w:r>
    </w:p>
    <w:p w14:paraId="0CA559FC" w14:textId="3FA91C70" w:rsidR="00365E20" w:rsidRPr="00DB7941" w:rsidRDefault="00365E20" w:rsidP="00A37B7C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>Show the methods of r</w:t>
      </w:r>
      <w:r w:rsidR="00A37B7C" w:rsidRPr="00DB7941">
        <w:rPr>
          <w:rFonts w:cs="Times New Roman"/>
          <w:bCs/>
          <w:sz w:val="24"/>
          <w:szCs w:val="24"/>
        </w:rPr>
        <w:t>ecombinant DNA technology</w:t>
      </w:r>
    </w:p>
    <w:p w14:paraId="60AC1552" w14:textId="77777777" w:rsidR="00365E20" w:rsidRPr="00DB7941" w:rsidRDefault="00A37B7C" w:rsidP="00A37B7C">
      <w:pPr>
        <w:rPr>
          <w:rFonts w:cs="Times New Roman"/>
          <w:bCs/>
          <w:sz w:val="24"/>
          <w:szCs w:val="24"/>
        </w:rPr>
      </w:pPr>
      <w:r w:rsidRPr="00DB7941">
        <w:rPr>
          <w:rFonts w:eastAsiaTheme="majorEastAsia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B7941">
        <w:rPr>
          <w:rFonts w:cs="Times New Roman"/>
          <w:bCs/>
          <w:sz w:val="24"/>
          <w:szCs w:val="24"/>
        </w:rPr>
        <w:t>What is the GMO process?</w:t>
      </w:r>
    </w:p>
    <w:p w14:paraId="2D019E81" w14:textId="5C6C1304" w:rsidR="00365E20" w:rsidRPr="00DB7941" w:rsidRDefault="00A37B7C" w:rsidP="00721865">
      <w:pPr>
        <w:rPr>
          <w:rFonts w:cs="Times New Roman"/>
          <w:bCs/>
          <w:sz w:val="24"/>
          <w:szCs w:val="24"/>
        </w:rPr>
      </w:pPr>
      <w:r w:rsidRPr="00DB7941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365E20" w:rsidRPr="00DB7941">
        <w:rPr>
          <w:rFonts w:cs="Times New Roman"/>
          <w:bCs/>
          <w:sz w:val="24"/>
          <w:szCs w:val="24"/>
        </w:rPr>
        <w:t xml:space="preserve">Analyze the </w:t>
      </w:r>
      <w:r w:rsidRPr="00DB7941">
        <w:rPr>
          <w:rFonts w:cs="Times New Roman"/>
          <w:bCs/>
          <w:sz w:val="24"/>
          <w:szCs w:val="24"/>
        </w:rPr>
        <w:t xml:space="preserve"> techniques </w:t>
      </w:r>
      <w:r w:rsidR="00365E20" w:rsidRPr="00DB7941">
        <w:rPr>
          <w:rFonts w:cs="Times New Roman"/>
          <w:bCs/>
          <w:sz w:val="24"/>
          <w:szCs w:val="24"/>
        </w:rPr>
        <w:t xml:space="preserve">to </w:t>
      </w:r>
      <w:r w:rsidRPr="00DB7941">
        <w:rPr>
          <w:rFonts w:cs="Times New Roman"/>
          <w:bCs/>
          <w:sz w:val="24"/>
          <w:szCs w:val="24"/>
        </w:rPr>
        <w:t>create recombinant DNA</w:t>
      </w:r>
      <w:r w:rsidR="00365E20" w:rsidRPr="00DB7941">
        <w:rPr>
          <w:rFonts w:cs="Times New Roman"/>
          <w:bCs/>
          <w:sz w:val="24"/>
          <w:szCs w:val="24"/>
        </w:rPr>
        <w:t xml:space="preserve"> (Genetic modification) </w:t>
      </w:r>
      <w:r w:rsidR="00365E20" w:rsidRPr="00DB7941">
        <w:rPr>
          <w:rFonts w:eastAsiaTheme="majorEastAsia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14:paraId="322A8797" w14:textId="25D13B8A" w:rsidR="00365E20" w:rsidRPr="00DB7941" w:rsidRDefault="00365E20" w:rsidP="00721865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Give characterization creating a GMO is a multi-step process.</w:t>
      </w:r>
    </w:p>
    <w:p w14:paraId="18478B70" w14:textId="7ACB4D35" w:rsidR="00365E20" w:rsidRPr="00DB7941" w:rsidRDefault="00365E20" w:rsidP="00721865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What is m</w:t>
      </w:r>
      <w:r w:rsidR="00A37B7C" w:rsidRPr="00DB7941">
        <w:rPr>
          <w:rFonts w:cs="Times New Roman"/>
          <w:bCs/>
          <w:sz w:val="24"/>
          <w:szCs w:val="24"/>
        </w:rPr>
        <w:t>olecular cloning</w:t>
      </w:r>
      <w:r w:rsidR="00A37B7C" w:rsidRPr="00DB7941">
        <w:rPr>
          <w:rFonts w:eastAsiaTheme="minorEastAsia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14:paraId="6F26E775" w14:textId="36DA7D98" w:rsidR="00365E20" w:rsidRPr="00DB7941" w:rsidRDefault="00365E20" w:rsidP="00721865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 xml:space="preserve">How to use </w:t>
      </w:r>
      <w:r w:rsidR="00A37B7C" w:rsidRPr="00DB7941">
        <w:rPr>
          <w:rFonts w:cs="Times New Roman"/>
          <w:bCs/>
          <w:sz w:val="24"/>
          <w:szCs w:val="24"/>
        </w:rPr>
        <w:t>plasmids c as cloning vectors to carry genes.</w:t>
      </w:r>
    </w:p>
    <w:p w14:paraId="2F359484" w14:textId="499B7436" w:rsidR="00A37B7C" w:rsidRPr="00A37B7C" w:rsidRDefault="00365E20" w:rsidP="00721865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>Show the e</w:t>
      </w:r>
      <w:r w:rsidR="00A37B7C" w:rsidRPr="00A37B7C">
        <w:rPr>
          <w:rFonts w:cs="Times New Roman"/>
          <w:bCs/>
          <w:sz w:val="24"/>
          <w:szCs w:val="24"/>
        </w:rPr>
        <w:t>xamples of the DNA sequences that are difficult to clone are inverted repeats (</w:t>
      </w:r>
      <w:r w:rsidR="00A37B7C" w:rsidRPr="00A37B7C">
        <w:rPr>
          <w:rFonts w:cs="Times New Roman"/>
          <w:bCs/>
          <w:sz w:val="24"/>
          <w:szCs w:val="24"/>
          <w:lang w:val="kk-KZ"/>
        </w:rPr>
        <w:t>перевернутые повторы</w:t>
      </w:r>
      <w:r w:rsidR="00A37B7C" w:rsidRPr="00A37B7C">
        <w:rPr>
          <w:rFonts w:cs="Times New Roman"/>
          <w:bCs/>
          <w:sz w:val="24"/>
          <w:szCs w:val="24"/>
        </w:rPr>
        <w:t xml:space="preserve">), </w:t>
      </w:r>
    </w:p>
    <w:p w14:paraId="2702F68B" w14:textId="78D5D0C9" w:rsidR="00365E20" w:rsidRPr="00DB7941" w:rsidRDefault="00DB7941" w:rsidP="00C6381F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Cloning a Eukaryotic Gene in a Bacterial Plasmid</w:t>
      </w:r>
    </w:p>
    <w:p w14:paraId="3DB7B391" w14:textId="56A33B0C" w:rsidR="00DB7941" w:rsidRPr="00DB7941" w:rsidRDefault="00DB7941" w:rsidP="00C6381F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Choice of host organism and cloning vector</w:t>
      </w:r>
    </w:p>
    <w:p w14:paraId="4F1D16FF" w14:textId="4D1BD81C" w:rsidR="00DB7941" w:rsidRPr="00DB7941" w:rsidRDefault="00DB7941" w:rsidP="00C6381F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Gene cloning using plasmids</w:t>
      </w:r>
    </w:p>
    <w:p w14:paraId="0A2A1C57" w14:textId="3C6ED554" w:rsidR="00DB7941" w:rsidRPr="00DB7941" w:rsidRDefault="00DB7941" w:rsidP="00C6381F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Gene cloning using Bacteriophage</w:t>
      </w:r>
    </w:p>
    <w:p w14:paraId="67F955BD" w14:textId="2BE96A42" w:rsidR="00DB7941" w:rsidRPr="00DB7941" w:rsidRDefault="00365E20" w:rsidP="00C6381F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 xml:space="preserve">Describe </w:t>
      </w:r>
      <w:r w:rsidR="00DB7941" w:rsidRPr="00DB7941">
        <w:rPr>
          <w:rFonts w:cs="Times New Roman"/>
          <w:bCs/>
          <w:color w:val="000000"/>
          <w:sz w:val="24"/>
          <w:szCs w:val="24"/>
        </w:rPr>
        <w:t>the s</w:t>
      </w:r>
      <w:r w:rsidR="00A37B7C" w:rsidRPr="00DB7941">
        <w:rPr>
          <w:rFonts w:cs="Times New Roman"/>
          <w:bCs/>
          <w:sz w:val="24"/>
          <w:szCs w:val="24"/>
        </w:rPr>
        <w:t xml:space="preserve">teps of </w:t>
      </w:r>
      <w:r w:rsidR="00EB1D74">
        <w:rPr>
          <w:rFonts w:cs="Times New Roman"/>
          <w:bCs/>
          <w:sz w:val="24"/>
          <w:szCs w:val="24"/>
        </w:rPr>
        <w:t>m</w:t>
      </w:r>
      <w:r w:rsidR="00A37B7C" w:rsidRPr="00DB7941">
        <w:rPr>
          <w:rFonts w:cs="Times New Roman"/>
          <w:bCs/>
          <w:sz w:val="24"/>
          <w:szCs w:val="24"/>
        </w:rPr>
        <w:t>olecular cloning</w:t>
      </w:r>
    </w:p>
    <w:p w14:paraId="25A6219A" w14:textId="77777777" w:rsidR="00DB7941" w:rsidRPr="00DB7941" w:rsidRDefault="00DB7941" w:rsidP="00C6381F">
      <w:pPr>
        <w:rPr>
          <w:rFonts w:eastAsiaTheme="majorEastAsia" w:cs="Times New Roman"/>
          <w:bCs/>
          <w:color w:val="000000" w:themeColor="text1"/>
          <w:kern w:val="24"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Give characterization of p</w:t>
      </w:r>
      <w:r w:rsidR="00A37B7C" w:rsidRPr="00DB7941">
        <w:rPr>
          <w:rFonts w:cs="Times New Roman"/>
          <w:bCs/>
          <w:sz w:val="24"/>
          <w:szCs w:val="24"/>
        </w:rPr>
        <w:t>reparation of DNA to be cloned</w:t>
      </w:r>
      <w:r w:rsidR="00A37B7C" w:rsidRPr="00DB7941">
        <w:rPr>
          <w:rFonts w:eastAsiaTheme="majorEastAsia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14:paraId="26DAF168" w14:textId="2C9D3279" w:rsidR="00365E20" w:rsidRPr="00DB7941" w:rsidRDefault="00DB7941" w:rsidP="00C6381F">
      <w:pPr>
        <w:rPr>
          <w:rFonts w:eastAsiaTheme="majorEastAsia" w:cs="Times New Roman"/>
          <w:bCs/>
          <w:color w:val="000000" w:themeColor="text1"/>
          <w:kern w:val="24"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Give characterization of  a p</w:t>
      </w:r>
      <w:r w:rsidR="00A37B7C" w:rsidRPr="00DB7941">
        <w:rPr>
          <w:rFonts w:cs="Times New Roman"/>
          <w:bCs/>
          <w:sz w:val="24"/>
          <w:szCs w:val="24"/>
        </w:rPr>
        <w:t>reparation of vector DNA</w:t>
      </w:r>
      <w:r w:rsidR="00A37B7C" w:rsidRPr="00DB7941">
        <w:rPr>
          <w:rFonts w:eastAsiaTheme="majorEastAsia" w:cs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14:paraId="0449CA0E" w14:textId="517CE4D5" w:rsidR="00A37B7C" w:rsidRPr="00DB7941" w:rsidRDefault="00DB7941" w:rsidP="00C6381F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>Describe  u</w:t>
      </w:r>
      <w:r w:rsidR="00A37B7C" w:rsidRPr="00DB7941">
        <w:rPr>
          <w:rFonts w:cs="Times New Roman"/>
          <w:bCs/>
          <w:sz w:val="24"/>
          <w:szCs w:val="24"/>
        </w:rPr>
        <w:t>sing Restriction Enzymes to Make Recombinant DNA</w:t>
      </w:r>
    </w:p>
    <w:p w14:paraId="0B50C662" w14:textId="2B1AF3CD" w:rsidR="00C6381F" w:rsidRPr="00DB7941" w:rsidRDefault="00C6381F" w:rsidP="00C6381F">
      <w:pPr>
        <w:rPr>
          <w:rFonts w:cs="Times New Roman"/>
          <w:sz w:val="24"/>
          <w:szCs w:val="24"/>
        </w:rPr>
      </w:pPr>
      <w:r w:rsidRPr="00DB7941">
        <w:rPr>
          <w:rFonts w:cs="Times New Roman"/>
          <w:sz w:val="24"/>
          <w:szCs w:val="24"/>
        </w:rPr>
        <w:t xml:space="preserve">Structure, </w:t>
      </w:r>
      <w:r w:rsidR="00EB1D74" w:rsidRPr="00DB7941">
        <w:rPr>
          <w:rFonts w:cs="Times New Roman"/>
          <w:sz w:val="24"/>
          <w:szCs w:val="24"/>
        </w:rPr>
        <w:t>feature,</w:t>
      </w:r>
      <w:r w:rsidRPr="00DB7941">
        <w:rPr>
          <w:rFonts w:cs="Times New Roman"/>
          <w:sz w:val="24"/>
          <w:szCs w:val="24"/>
        </w:rPr>
        <w:t xml:space="preserve"> and functions of nucleic acids</w:t>
      </w:r>
    </w:p>
    <w:p w14:paraId="6F5E19C7" w14:textId="77777777" w:rsidR="00EB1D74" w:rsidRDefault="00BF65D3" w:rsidP="00BF65D3">
      <w:pPr>
        <w:rPr>
          <w:rFonts w:cs="Times New Roman"/>
          <w:bCs/>
          <w:sz w:val="24"/>
          <w:szCs w:val="24"/>
        </w:rPr>
      </w:pPr>
      <w:r w:rsidRPr="00DB7941">
        <w:rPr>
          <w:rStyle w:val="hps"/>
          <w:rFonts w:cs="Times New Roman"/>
          <w:sz w:val="24"/>
          <w:szCs w:val="24"/>
        </w:rPr>
        <w:t>Methods of e</w:t>
      </w:r>
      <w:r w:rsidRPr="00DB7941">
        <w:rPr>
          <w:rFonts w:cs="Times New Roman"/>
          <w:bCs/>
          <w:sz w:val="24"/>
          <w:szCs w:val="24"/>
        </w:rPr>
        <w:t>xtraction of nucleic acids from different biological materials</w:t>
      </w:r>
      <w:r w:rsidR="00EB1D74">
        <w:rPr>
          <w:rFonts w:cs="Times New Roman"/>
          <w:bCs/>
          <w:sz w:val="24"/>
          <w:szCs w:val="24"/>
        </w:rPr>
        <w:t>.</w:t>
      </w:r>
    </w:p>
    <w:p w14:paraId="34D74B02" w14:textId="17D294A2" w:rsidR="00BF65D3" w:rsidRPr="00DB7941" w:rsidRDefault="00EB1D74" w:rsidP="00BF65D3">
      <w:pPr>
        <w:rPr>
          <w:rStyle w:val="hps"/>
          <w:rFonts w:cs="Times New Roman"/>
          <w:sz w:val="24"/>
          <w:szCs w:val="24"/>
        </w:rPr>
      </w:pPr>
      <w:r w:rsidRPr="00EB1D74">
        <w:rPr>
          <w:rFonts w:cs="Times New Roman"/>
          <w:sz w:val="24"/>
          <w:szCs w:val="24"/>
        </w:rPr>
        <w:t xml:space="preserve">Analyze the </w:t>
      </w:r>
      <w:proofErr w:type="spellStart"/>
      <w:r w:rsidRPr="00EB1D74">
        <w:rPr>
          <w:rFonts w:cs="Times New Roman"/>
          <w:sz w:val="24"/>
          <w:szCs w:val="24"/>
        </w:rPr>
        <w:t>Cosmid</w:t>
      </w:r>
      <w:proofErr w:type="spellEnd"/>
      <w:r w:rsidR="00BF65D3" w:rsidRPr="00EB1D74">
        <w:rPr>
          <w:rStyle w:val="hps"/>
          <w:rFonts w:cs="Times New Roman"/>
          <w:sz w:val="24"/>
          <w:szCs w:val="24"/>
        </w:rPr>
        <w:t xml:space="preserve"> </w:t>
      </w:r>
      <w:r w:rsidRPr="00EB1D74">
        <w:rPr>
          <w:rStyle w:val="hps"/>
          <w:rFonts w:cs="Times New Roman"/>
          <w:sz w:val="24"/>
          <w:szCs w:val="24"/>
        </w:rPr>
        <w:t xml:space="preserve"> as</w:t>
      </w:r>
      <w:r>
        <w:rPr>
          <w:rStyle w:val="hps"/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vector DNA</w:t>
      </w:r>
    </w:p>
    <w:p w14:paraId="39B518EF" w14:textId="77777777" w:rsidR="004F57DD" w:rsidRPr="00DB7941" w:rsidRDefault="004F57DD" w:rsidP="004F57DD">
      <w:pPr>
        <w:rPr>
          <w:rFonts w:cs="Times New Roman"/>
          <w:bCs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How to analyze PCR product</w:t>
      </w:r>
    </w:p>
    <w:p w14:paraId="738A5E8A" w14:textId="77777777" w:rsidR="004F57DD" w:rsidRPr="00DB7941" w:rsidRDefault="004F57DD" w:rsidP="004F57DD">
      <w:pPr>
        <w:rPr>
          <w:rFonts w:cs="Times New Roman"/>
          <w:b/>
          <w:bCs/>
          <w:sz w:val="24"/>
          <w:szCs w:val="24"/>
        </w:rPr>
      </w:pPr>
      <w:r w:rsidRPr="00DB7941">
        <w:rPr>
          <w:rFonts w:cs="Times New Roman"/>
          <w:sz w:val="24"/>
          <w:szCs w:val="24"/>
        </w:rPr>
        <w:t xml:space="preserve">Give characterization of </w:t>
      </w:r>
      <w:proofErr w:type="gramStart"/>
      <w:r w:rsidRPr="00DB7941">
        <w:rPr>
          <w:rFonts w:cs="Times New Roman"/>
          <w:sz w:val="24"/>
          <w:szCs w:val="24"/>
        </w:rPr>
        <w:t>types</w:t>
      </w:r>
      <w:proofErr w:type="gramEnd"/>
      <w:r w:rsidRPr="00DB7941">
        <w:rPr>
          <w:rFonts w:cs="Times New Roman"/>
          <w:sz w:val="24"/>
          <w:szCs w:val="24"/>
        </w:rPr>
        <w:t xml:space="preserve"> electrophoresis</w:t>
      </w:r>
      <w:r w:rsidR="00B20683" w:rsidRPr="00DB7941">
        <w:rPr>
          <w:rFonts w:cs="Times New Roman"/>
          <w:sz w:val="24"/>
          <w:szCs w:val="24"/>
        </w:rPr>
        <w:t>.</w:t>
      </w:r>
      <w:r w:rsidRPr="00DB7941">
        <w:rPr>
          <w:rFonts w:cs="Times New Roman"/>
          <w:sz w:val="24"/>
          <w:szCs w:val="24"/>
        </w:rPr>
        <w:t xml:space="preserve"> </w:t>
      </w:r>
    </w:p>
    <w:p w14:paraId="1E59CC8C" w14:textId="77777777" w:rsidR="00AC655B" w:rsidRPr="00DB7941" w:rsidRDefault="000A2A23" w:rsidP="000A2A23">
      <w:pPr>
        <w:rPr>
          <w:rFonts w:cs="Times New Roman"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t>How to apply isoelectric focusing and for what purposes?</w:t>
      </w:r>
    </w:p>
    <w:p w14:paraId="7608C670" w14:textId="77777777" w:rsidR="00AC655B" w:rsidRPr="00DB7941" w:rsidRDefault="000A2A23" w:rsidP="000A2A23">
      <w:pPr>
        <w:rPr>
          <w:rFonts w:cs="Times New Roman"/>
          <w:sz w:val="24"/>
          <w:szCs w:val="24"/>
        </w:rPr>
      </w:pPr>
      <w:r w:rsidRPr="00DB7941">
        <w:rPr>
          <w:rFonts w:cs="Times New Roman"/>
          <w:sz w:val="24"/>
          <w:szCs w:val="24"/>
        </w:rPr>
        <w:t xml:space="preserve">Show the </w:t>
      </w:r>
      <w:r w:rsidRPr="00DB7941">
        <w:rPr>
          <w:rFonts w:cs="Times New Roman"/>
          <w:bCs/>
          <w:color w:val="000000"/>
          <w:sz w:val="24"/>
          <w:szCs w:val="24"/>
        </w:rPr>
        <w:t>principles</w:t>
      </w:r>
      <w:r w:rsidRPr="00DB7941">
        <w:rPr>
          <w:rFonts w:cs="Times New Roman"/>
          <w:sz w:val="24"/>
          <w:szCs w:val="24"/>
        </w:rPr>
        <w:t xml:space="preserve"> and applications of two-dimensional electrophoresis</w:t>
      </w:r>
      <w:r w:rsidR="00525EE3" w:rsidRPr="00DB7941">
        <w:rPr>
          <w:rFonts w:cs="Times New Roman"/>
          <w:sz w:val="24"/>
          <w:szCs w:val="24"/>
        </w:rPr>
        <w:t>.</w:t>
      </w:r>
      <w:r w:rsidRPr="00DB7941">
        <w:rPr>
          <w:rFonts w:cs="Times New Roman"/>
          <w:sz w:val="24"/>
          <w:szCs w:val="24"/>
        </w:rPr>
        <w:t xml:space="preserve"> </w:t>
      </w:r>
    </w:p>
    <w:p w14:paraId="3DF9663C" w14:textId="77777777" w:rsidR="000A2A23" w:rsidRPr="00DB7941" w:rsidRDefault="000A2A23" w:rsidP="00BF65D3">
      <w:pPr>
        <w:rPr>
          <w:rFonts w:cs="Times New Roman"/>
          <w:sz w:val="24"/>
          <w:szCs w:val="24"/>
        </w:rPr>
      </w:pPr>
      <w:r w:rsidRPr="00DB7941">
        <w:rPr>
          <w:rFonts w:cs="Times New Roman"/>
          <w:sz w:val="24"/>
          <w:szCs w:val="24"/>
        </w:rPr>
        <w:t xml:space="preserve">What is </w:t>
      </w:r>
      <w:r w:rsidR="00C50FA6" w:rsidRPr="00DB7941">
        <w:rPr>
          <w:rFonts w:cs="Times New Roman"/>
          <w:sz w:val="24"/>
          <w:szCs w:val="24"/>
        </w:rPr>
        <w:t>the c</w:t>
      </w:r>
      <w:r w:rsidR="004F57DD" w:rsidRPr="00DB7941">
        <w:rPr>
          <w:rFonts w:cs="Times New Roman"/>
          <w:sz w:val="24"/>
          <w:szCs w:val="24"/>
        </w:rPr>
        <w:t xml:space="preserve">onventional </w:t>
      </w:r>
      <w:proofErr w:type="gramStart"/>
      <w:r w:rsidR="004F57DD" w:rsidRPr="00DB7941">
        <w:rPr>
          <w:rFonts w:cs="Times New Roman"/>
          <w:sz w:val="24"/>
          <w:szCs w:val="24"/>
        </w:rPr>
        <w:t>PCR</w:t>
      </w:r>
      <w:proofErr w:type="gramEnd"/>
    </w:p>
    <w:p w14:paraId="23D3D47B" w14:textId="77777777" w:rsidR="0071334D" w:rsidRPr="00DB7941" w:rsidRDefault="0071334D" w:rsidP="00BF65D3">
      <w:pPr>
        <w:rPr>
          <w:rFonts w:cs="Times New Roman"/>
          <w:sz w:val="24"/>
          <w:szCs w:val="24"/>
        </w:rPr>
      </w:pPr>
      <w:r w:rsidRPr="00DB7941">
        <w:rPr>
          <w:rFonts w:cs="Times New Roman"/>
          <w:bCs/>
          <w:sz w:val="24"/>
          <w:szCs w:val="24"/>
        </w:rPr>
        <w:lastRenderedPageBreak/>
        <w:t xml:space="preserve">Hybridization </w:t>
      </w:r>
      <w:r w:rsidR="00525EE3" w:rsidRPr="00DB7941">
        <w:rPr>
          <w:rFonts w:cs="Times New Roman"/>
          <w:bCs/>
          <w:sz w:val="24"/>
          <w:szCs w:val="24"/>
        </w:rPr>
        <w:t>c</w:t>
      </w:r>
      <w:r w:rsidRPr="00DB7941">
        <w:rPr>
          <w:rFonts w:cs="Times New Roman"/>
          <w:bCs/>
          <w:sz w:val="24"/>
          <w:szCs w:val="24"/>
        </w:rPr>
        <w:t xml:space="preserve">onditions and </w:t>
      </w:r>
      <w:r w:rsidR="00525EE3" w:rsidRPr="00DB7941">
        <w:rPr>
          <w:rFonts w:cs="Times New Roman"/>
          <w:bCs/>
          <w:sz w:val="24"/>
          <w:szCs w:val="24"/>
        </w:rPr>
        <w:t>m</w:t>
      </w:r>
      <w:r w:rsidRPr="00DB7941">
        <w:rPr>
          <w:rFonts w:cs="Times New Roman"/>
          <w:bCs/>
          <w:sz w:val="24"/>
          <w:szCs w:val="24"/>
        </w:rPr>
        <w:t>elting</w:t>
      </w:r>
      <w:r w:rsidR="00525EE3" w:rsidRPr="00DB7941">
        <w:rPr>
          <w:rFonts w:cs="Times New Roman"/>
          <w:bCs/>
          <w:sz w:val="24"/>
          <w:szCs w:val="24"/>
        </w:rPr>
        <w:t xml:space="preserve"> t</w:t>
      </w:r>
      <w:r w:rsidRPr="00DB7941">
        <w:rPr>
          <w:rFonts w:cs="Times New Roman"/>
          <w:bCs/>
          <w:sz w:val="24"/>
          <w:szCs w:val="24"/>
        </w:rPr>
        <w:t>emperature</w:t>
      </w:r>
      <w:r w:rsidR="00525EE3" w:rsidRPr="00DB7941">
        <w:rPr>
          <w:rFonts w:cs="Times New Roman"/>
          <w:bCs/>
          <w:sz w:val="24"/>
          <w:szCs w:val="24"/>
        </w:rPr>
        <w:t xml:space="preserve"> of </w:t>
      </w:r>
      <w:r w:rsidR="00525EE3" w:rsidRPr="00DB7941">
        <w:rPr>
          <w:rFonts w:cs="Times New Roman"/>
          <w:sz w:val="24"/>
          <w:szCs w:val="24"/>
        </w:rPr>
        <w:t>DNA.</w:t>
      </w:r>
    </w:p>
    <w:p w14:paraId="108B2D81" w14:textId="77777777" w:rsidR="00BF65D3" w:rsidRPr="00DB7941" w:rsidRDefault="00BF65D3" w:rsidP="00BF65D3">
      <w:pPr>
        <w:rPr>
          <w:rFonts w:cs="Times New Roman"/>
          <w:color w:val="000000"/>
          <w:sz w:val="24"/>
          <w:szCs w:val="24"/>
        </w:rPr>
      </w:pPr>
      <w:r w:rsidRPr="00DB7941">
        <w:rPr>
          <w:rFonts w:cs="Times New Roman"/>
          <w:sz w:val="24"/>
          <w:szCs w:val="24"/>
        </w:rPr>
        <w:t xml:space="preserve">Analysis and </w:t>
      </w:r>
      <w:r w:rsidR="00525EE3" w:rsidRPr="00DB7941">
        <w:rPr>
          <w:rFonts w:cs="Times New Roman"/>
          <w:sz w:val="24"/>
          <w:szCs w:val="24"/>
        </w:rPr>
        <w:t>c</w:t>
      </w:r>
      <w:r w:rsidRPr="00DB7941">
        <w:rPr>
          <w:rFonts w:cs="Times New Roman"/>
          <w:sz w:val="24"/>
          <w:szCs w:val="24"/>
        </w:rPr>
        <w:t>haracterization of nucleic acids</w:t>
      </w:r>
      <w:r w:rsidR="00525EE3" w:rsidRPr="00DB7941">
        <w:rPr>
          <w:rFonts w:cs="Times New Roman"/>
          <w:sz w:val="24"/>
          <w:szCs w:val="24"/>
        </w:rPr>
        <w:t>.</w:t>
      </w:r>
      <w:r w:rsidRPr="00DB7941">
        <w:rPr>
          <w:rFonts w:cs="Times New Roman"/>
          <w:color w:val="000000"/>
          <w:sz w:val="24"/>
          <w:szCs w:val="24"/>
        </w:rPr>
        <w:t xml:space="preserve"> </w:t>
      </w:r>
    </w:p>
    <w:p w14:paraId="465D77E4" w14:textId="77777777" w:rsidR="0071334D" w:rsidRPr="00DB7941" w:rsidRDefault="00525EE3" w:rsidP="0071334D">
      <w:pPr>
        <w:rPr>
          <w:rFonts w:cs="Times New Roman"/>
          <w:color w:val="000000"/>
          <w:sz w:val="24"/>
          <w:szCs w:val="24"/>
        </w:rPr>
      </w:pPr>
      <w:r w:rsidRPr="00DB7941">
        <w:rPr>
          <w:rFonts w:cs="Times New Roman"/>
          <w:sz w:val="24"/>
          <w:szCs w:val="24"/>
        </w:rPr>
        <w:t>Show</w:t>
      </w:r>
      <w:r w:rsidRPr="00DB7941">
        <w:rPr>
          <w:rFonts w:cs="Times New Roman"/>
          <w:bCs/>
          <w:color w:val="000000"/>
          <w:sz w:val="24"/>
          <w:szCs w:val="24"/>
        </w:rPr>
        <w:t xml:space="preserve"> i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mportant </w:t>
      </w:r>
      <w:r w:rsidRPr="00DB7941">
        <w:rPr>
          <w:rFonts w:cs="Times New Roman"/>
          <w:bCs/>
          <w:color w:val="000000"/>
          <w:sz w:val="24"/>
          <w:szCs w:val="24"/>
        </w:rPr>
        <w:t>f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actors </w:t>
      </w:r>
      <w:r w:rsidR="00F5619B" w:rsidRPr="00DB7941">
        <w:rPr>
          <w:rFonts w:cs="Times New Roman"/>
          <w:bCs/>
          <w:color w:val="000000"/>
          <w:sz w:val="24"/>
          <w:szCs w:val="24"/>
        </w:rPr>
        <w:t>t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DB7941">
        <w:rPr>
          <w:rFonts w:cs="Times New Roman"/>
          <w:bCs/>
          <w:color w:val="000000"/>
          <w:sz w:val="24"/>
          <w:szCs w:val="24"/>
        </w:rPr>
        <w:t>a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ffect </w:t>
      </w:r>
      <w:r w:rsidRPr="00DB7941">
        <w:rPr>
          <w:rFonts w:cs="Times New Roman"/>
          <w:bCs/>
          <w:color w:val="000000"/>
          <w:sz w:val="24"/>
          <w:szCs w:val="24"/>
        </w:rPr>
        <w:t>s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tringency and </w:t>
      </w:r>
      <w:r w:rsidRPr="00DB7941">
        <w:rPr>
          <w:rFonts w:cs="Times New Roman"/>
          <w:bCs/>
          <w:color w:val="000000"/>
          <w:sz w:val="24"/>
          <w:szCs w:val="24"/>
        </w:rPr>
        <w:t>h</w:t>
      </w:r>
      <w:r w:rsidR="0071334D" w:rsidRPr="00DB7941">
        <w:rPr>
          <w:rFonts w:cs="Times New Roman"/>
          <w:bCs/>
          <w:color w:val="000000"/>
          <w:sz w:val="24"/>
          <w:szCs w:val="24"/>
        </w:rPr>
        <w:t>ybridization</w:t>
      </w:r>
      <w:r w:rsidRPr="00DB7941">
        <w:rPr>
          <w:rFonts w:cs="Times New Roman"/>
          <w:bCs/>
          <w:color w:val="000000"/>
          <w:sz w:val="24"/>
          <w:szCs w:val="24"/>
        </w:rPr>
        <w:t>.</w:t>
      </w:r>
    </w:p>
    <w:p w14:paraId="0ACD515B" w14:textId="77777777" w:rsidR="0071334D" w:rsidRPr="00DB7941" w:rsidRDefault="00525EE3" w:rsidP="0071334D">
      <w:pPr>
        <w:rPr>
          <w:rFonts w:cs="Times New Roman"/>
          <w:color w:val="000000"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>Describe r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elation between melting </w:t>
      </w:r>
      <w:r w:rsidR="00F5619B" w:rsidRPr="00DB7941">
        <w:rPr>
          <w:rFonts w:cs="Times New Roman"/>
          <w:bCs/>
          <w:color w:val="000000"/>
          <w:sz w:val="24"/>
          <w:szCs w:val="24"/>
        </w:rPr>
        <w:t>temperature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 and </w:t>
      </w:r>
      <w:r w:rsidRPr="00DB7941">
        <w:rPr>
          <w:rFonts w:cs="Times New Roman"/>
          <w:bCs/>
          <w:color w:val="000000"/>
          <w:sz w:val="24"/>
          <w:szCs w:val="24"/>
        </w:rPr>
        <w:t>o</w:t>
      </w:r>
      <w:r w:rsidR="0071334D" w:rsidRPr="00DB7941">
        <w:rPr>
          <w:rFonts w:cs="Times New Roman"/>
          <w:bCs/>
          <w:color w:val="000000"/>
          <w:sz w:val="24"/>
          <w:szCs w:val="24"/>
        </w:rPr>
        <w:t>ligonucleotide concentration</w:t>
      </w:r>
      <w:r w:rsidRPr="00DB7941">
        <w:rPr>
          <w:rFonts w:cs="Times New Roman"/>
          <w:bCs/>
          <w:color w:val="000000"/>
          <w:sz w:val="24"/>
          <w:szCs w:val="24"/>
        </w:rPr>
        <w:t>.</w:t>
      </w:r>
      <w:r w:rsidR="0071334D" w:rsidRPr="00DB7941">
        <w:rPr>
          <w:rFonts w:cs="Times New Roman"/>
          <w:bCs/>
          <w:color w:val="000000"/>
          <w:sz w:val="24"/>
          <w:szCs w:val="24"/>
        </w:rPr>
        <w:t xml:space="preserve"> </w:t>
      </w:r>
    </w:p>
    <w:p w14:paraId="01B6B647" w14:textId="77777777" w:rsidR="00BF65D3" w:rsidRPr="00DB7941" w:rsidRDefault="00525EE3" w:rsidP="00BF65D3">
      <w:pPr>
        <w:rPr>
          <w:rFonts w:cs="Times New Roman"/>
          <w:color w:val="000000"/>
          <w:sz w:val="24"/>
          <w:szCs w:val="24"/>
        </w:rPr>
      </w:pPr>
      <w:r w:rsidRPr="00DB7941">
        <w:rPr>
          <w:rFonts w:cs="Times New Roman"/>
          <w:sz w:val="24"/>
          <w:szCs w:val="24"/>
        </w:rPr>
        <w:t>Give characterization of a</w:t>
      </w:r>
      <w:r w:rsidR="004F57DD" w:rsidRPr="00DB7941">
        <w:rPr>
          <w:rFonts w:cs="Times New Roman"/>
          <w:color w:val="000000"/>
          <w:sz w:val="24"/>
          <w:szCs w:val="24"/>
        </w:rPr>
        <w:t xml:space="preserve">pproaches and methods </w:t>
      </w:r>
      <w:r w:rsidRPr="00DB7941">
        <w:rPr>
          <w:rFonts w:cs="Times New Roman"/>
          <w:color w:val="000000"/>
          <w:sz w:val="24"/>
          <w:szCs w:val="24"/>
        </w:rPr>
        <w:t>of m</w:t>
      </w:r>
      <w:r w:rsidR="00BF65D3" w:rsidRPr="00DB7941">
        <w:rPr>
          <w:rFonts w:cs="Times New Roman"/>
          <w:color w:val="000000"/>
          <w:sz w:val="24"/>
          <w:szCs w:val="24"/>
        </w:rPr>
        <w:t xml:space="preserve">odification of </w:t>
      </w:r>
      <w:r w:rsidR="00BF65D3" w:rsidRPr="00DB7941">
        <w:rPr>
          <w:rFonts w:cs="Times New Roman"/>
          <w:sz w:val="24"/>
          <w:szCs w:val="24"/>
        </w:rPr>
        <w:t>nuclear acids</w:t>
      </w:r>
      <w:r w:rsidRPr="00DB7941">
        <w:rPr>
          <w:rFonts w:cs="Times New Roman"/>
          <w:sz w:val="24"/>
          <w:szCs w:val="24"/>
        </w:rPr>
        <w:t>.</w:t>
      </w:r>
      <w:r w:rsidR="00BF65D3" w:rsidRPr="00DB7941">
        <w:rPr>
          <w:rFonts w:cs="Times New Roman"/>
          <w:color w:val="000000"/>
          <w:sz w:val="24"/>
          <w:szCs w:val="24"/>
        </w:rPr>
        <w:t xml:space="preserve"> </w:t>
      </w:r>
    </w:p>
    <w:p w14:paraId="597B6755" w14:textId="77777777" w:rsidR="0071334D" w:rsidRPr="00DB7941" w:rsidRDefault="00525EE3" w:rsidP="00BF65D3">
      <w:pPr>
        <w:rPr>
          <w:rFonts w:cs="Times New Roman"/>
          <w:color w:val="000000"/>
          <w:sz w:val="24"/>
          <w:szCs w:val="24"/>
        </w:rPr>
      </w:pPr>
      <w:r w:rsidRPr="00DB7941">
        <w:rPr>
          <w:rFonts w:cs="Times New Roman"/>
          <w:sz w:val="24"/>
          <w:szCs w:val="24"/>
        </w:rPr>
        <w:t>Show</w:t>
      </w:r>
      <w:r w:rsidRPr="00DB7941">
        <w:rPr>
          <w:rFonts w:cs="Times New Roman"/>
          <w:color w:val="000000"/>
          <w:sz w:val="24"/>
          <w:szCs w:val="24"/>
        </w:rPr>
        <w:t xml:space="preserve"> d</w:t>
      </w:r>
      <w:r w:rsidR="0071334D" w:rsidRPr="00DB7941">
        <w:rPr>
          <w:rFonts w:cs="Times New Roman"/>
          <w:color w:val="000000"/>
          <w:sz w:val="24"/>
          <w:szCs w:val="24"/>
        </w:rPr>
        <w:t xml:space="preserve">ifferent types of endonucleases and their use in </w:t>
      </w:r>
      <w:r w:rsidR="0071334D" w:rsidRPr="00DB7941">
        <w:rPr>
          <w:rFonts w:cs="Times New Roman"/>
          <w:bCs/>
          <w:sz w:val="24"/>
          <w:szCs w:val="24"/>
        </w:rPr>
        <w:t>molecular biotechnology</w:t>
      </w:r>
      <w:r w:rsidRPr="00DB7941">
        <w:rPr>
          <w:rFonts w:cs="Times New Roman"/>
          <w:bCs/>
          <w:sz w:val="24"/>
          <w:szCs w:val="24"/>
        </w:rPr>
        <w:t>.</w:t>
      </w:r>
    </w:p>
    <w:p w14:paraId="6E3801CB" w14:textId="77777777" w:rsidR="00BF65D3" w:rsidRPr="00DB7941" w:rsidRDefault="00525EE3" w:rsidP="00BF65D3">
      <w:pPr>
        <w:rPr>
          <w:rFonts w:cs="Times New Roman"/>
          <w:b/>
          <w:color w:val="000000"/>
          <w:sz w:val="24"/>
          <w:szCs w:val="24"/>
        </w:rPr>
      </w:pPr>
      <w:r w:rsidRPr="00DB7941">
        <w:rPr>
          <w:rFonts w:cs="Times New Roman"/>
          <w:sz w:val="24"/>
          <w:szCs w:val="24"/>
        </w:rPr>
        <w:t>Present the m</w:t>
      </w:r>
      <w:r w:rsidR="00BF65D3" w:rsidRPr="00DB7941">
        <w:rPr>
          <w:rFonts w:cs="Times New Roman"/>
          <w:color w:val="000000"/>
          <w:sz w:val="24"/>
          <w:szCs w:val="24"/>
        </w:rPr>
        <w:t xml:space="preserve">ain principles of electrophoresis for analysis of </w:t>
      </w:r>
      <w:r w:rsidR="00BF65D3" w:rsidRPr="00DB7941">
        <w:rPr>
          <w:rFonts w:cs="Times New Roman"/>
          <w:sz w:val="24"/>
          <w:szCs w:val="24"/>
        </w:rPr>
        <w:t>nucleic acids</w:t>
      </w:r>
      <w:r w:rsidRPr="00DB7941">
        <w:rPr>
          <w:rFonts w:cs="Times New Roman"/>
          <w:sz w:val="24"/>
          <w:szCs w:val="24"/>
        </w:rPr>
        <w:t>.</w:t>
      </w:r>
      <w:r w:rsidR="00BF65D3" w:rsidRPr="00DB7941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75A9B863" w14:textId="77777777" w:rsidR="00525EE3" w:rsidRPr="00DB7941" w:rsidRDefault="00525EE3" w:rsidP="00BF65D3">
      <w:pPr>
        <w:rPr>
          <w:rFonts w:cs="Times New Roman"/>
          <w:sz w:val="24"/>
          <w:szCs w:val="24"/>
        </w:rPr>
      </w:pPr>
      <w:r w:rsidRPr="00DB7941">
        <w:rPr>
          <w:rFonts w:cs="Times New Roman"/>
          <w:bCs/>
          <w:color w:val="000000"/>
          <w:sz w:val="24"/>
          <w:szCs w:val="24"/>
        </w:rPr>
        <w:t>Describe</w:t>
      </w:r>
      <w:r w:rsidRPr="00DB7941">
        <w:rPr>
          <w:rFonts w:cs="Times New Roman"/>
          <w:color w:val="000000"/>
          <w:sz w:val="24"/>
          <w:szCs w:val="24"/>
        </w:rPr>
        <w:t xml:space="preserve"> the methods of n</w:t>
      </w:r>
      <w:r w:rsidR="00BF65D3" w:rsidRPr="00DB7941">
        <w:rPr>
          <w:rFonts w:cs="Times New Roman"/>
          <w:color w:val="000000"/>
          <w:sz w:val="24"/>
          <w:szCs w:val="24"/>
        </w:rPr>
        <w:t xml:space="preserve">ucleic </w:t>
      </w:r>
      <w:r w:rsidRPr="00DB7941">
        <w:rPr>
          <w:rFonts w:cs="Times New Roman"/>
          <w:color w:val="000000"/>
          <w:sz w:val="24"/>
          <w:szCs w:val="24"/>
        </w:rPr>
        <w:t>a</w:t>
      </w:r>
      <w:r w:rsidR="00BF65D3" w:rsidRPr="00DB7941">
        <w:rPr>
          <w:rFonts w:cs="Times New Roman"/>
          <w:color w:val="000000"/>
          <w:sz w:val="24"/>
          <w:szCs w:val="24"/>
        </w:rPr>
        <w:t xml:space="preserve">cid </w:t>
      </w:r>
      <w:r w:rsidRPr="00DB7941">
        <w:rPr>
          <w:rFonts w:cs="Times New Roman"/>
          <w:color w:val="000000"/>
          <w:sz w:val="24"/>
          <w:szCs w:val="24"/>
        </w:rPr>
        <w:t>d</w:t>
      </w:r>
      <w:r w:rsidR="00BF65D3" w:rsidRPr="00DB7941">
        <w:rPr>
          <w:rFonts w:cs="Times New Roman"/>
          <w:color w:val="000000"/>
          <w:sz w:val="24"/>
          <w:szCs w:val="24"/>
        </w:rPr>
        <w:t>etection</w:t>
      </w:r>
      <w:r w:rsidR="00BF65D3" w:rsidRPr="00DB7941">
        <w:rPr>
          <w:rFonts w:cs="Times New Roman"/>
          <w:sz w:val="24"/>
          <w:szCs w:val="24"/>
        </w:rPr>
        <w:t xml:space="preserve"> DNA</w:t>
      </w:r>
      <w:r w:rsidRPr="00DB7941">
        <w:rPr>
          <w:rFonts w:cs="Times New Roman"/>
          <w:sz w:val="24"/>
          <w:szCs w:val="24"/>
        </w:rPr>
        <w:t>.</w:t>
      </w:r>
    </w:p>
    <w:sectPr w:rsidR="00525EE3" w:rsidRPr="00DB79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8E"/>
    <w:multiLevelType w:val="hybridMultilevel"/>
    <w:tmpl w:val="E87469C4"/>
    <w:lvl w:ilvl="0" w:tplc="E5AC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22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2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C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0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5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5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8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61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C35C0"/>
    <w:multiLevelType w:val="hybridMultilevel"/>
    <w:tmpl w:val="94F88B66"/>
    <w:lvl w:ilvl="0" w:tplc="61E29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CE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4E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C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E4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C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14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4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504CAF"/>
    <w:multiLevelType w:val="hybridMultilevel"/>
    <w:tmpl w:val="401003FE"/>
    <w:lvl w:ilvl="0" w:tplc="86308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E6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B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84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49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2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2A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9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085A6B"/>
    <w:rsid w:val="000A2A23"/>
    <w:rsid w:val="002D1FCD"/>
    <w:rsid w:val="00365E20"/>
    <w:rsid w:val="004E5120"/>
    <w:rsid w:val="004F57DD"/>
    <w:rsid w:val="00525EE3"/>
    <w:rsid w:val="005F3DE2"/>
    <w:rsid w:val="006A0CBF"/>
    <w:rsid w:val="0071334D"/>
    <w:rsid w:val="00721865"/>
    <w:rsid w:val="00737208"/>
    <w:rsid w:val="007A4F8C"/>
    <w:rsid w:val="0090112D"/>
    <w:rsid w:val="00926871"/>
    <w:rsid w:val="00927BD9"/>
    <w:rsid w:val="00A074E6"/>
    <w:rsid w:val="00A37B7C"/>
    <w:rsid w:val="00AC655B"/>
    <w:rsid w:val="00AF3C02"/>
    <w:rsid w:val="00B20683"/>
    <w:rsid w:val="00B91A5E"/>
    <w:rsid w:val="00BF65D3"/>
    <w:rsid w:val="00C50FA6"/>
    <w:rsid w:val="00C6381F"/>
    <w:rsid w:val="00DB7941"/>
    <w:rsid w:val="00EB1D74"/>
    <w:rsid w:val="00F5619B"/>
    <w:rsid w:val="00F7706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AE96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  <w:style w:type="paragraph" w:styleId="a3">
    <w:name w:val="Balloon Text"/>
    <w:basedOn w:val="a"/>
    <w:link w:val="a4"/>
    <w:uiPriority w:val="99"/>
    <w:semiHidden/>
    <w:unhideWhenUsed/>
    <w:rsid w:val="0092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A2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37B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7B7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A37B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2</cp:revision>
  <cp:lastPrinted>2019-11-08T05:49:00Z</cp:lastPrinted>
  <dcterms:created xsi:type="dcterms:W3CDTF">2021-09-19T13:36:00Z</dcterms:created>
  <dcterms:modified xsi:type="dcterms:W3CDTF">2021-09-19T13:36:00Z</dcterms:modified>
</cp:coreProperties>
</file>